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53EE4B28" w:rsidR="0029370F" w:rsidRPr="009201CE" w:rsidRDefault="00513394" w:rsidP="00513394">
      <w:pPr>
        <w:pStyle w:val="Titolo1"/>
        <w:spacing w:before="0" w:after="120"/>
        <w:jc w:val="center"/>
      </w:pPr>
      <w:r w:rsidRPr="00513394">
        <w:t>Madre ammirabile</w:t>
      </w:r>
    </w:p>
    <w:p w14:paraId="6464C8F9" w14:textId="0DD8C376" w:rsidR="00694EF0" w:rsidRPr="00513394" w:rsidRDefault="0010726F" w:rsidP="00694EF0">
      <w:pPr>
        <w:spacing w:after="120"/>
        <w:jc w:val="both"/>
        <w:rPr>
          <w:rFonts w:ascii="Arial" w:hAnsi="Arial" w:cs="Arial"/>
          <w:szCs w:val="22"/>
        </w:rPr>
      </w:pPr>
      <w:r w:rsidRPr="00BE567A">
        <w:rPr>
          <w:rFonts w:ascii="Arial" w:hAnsi="Arial" w:cs="Arial"/>
        </w:rPr>
        <w:t>Un tempo abbiamo scritto:</w:t>
      </w:r>
      <w:r w:rsidR="00BE567A">
        <w:rPr>
          <w:rFonts w:ascii="Arial" w:hAnsi="Arial" w:cs="Arial"/>
        </w:rPr>
        <w:t xml:space="preserve"> </w:t>
      </w:r>
      <w:r w:rsidR="00694EF0" w:rsidRPr="00513394">
        <w:rPr>
          <w:rFonts w:ascii="Arial" w:hAnsi="Arial" w:cs="Arial"/>
          <w:szCs w:val="22"/>
        </w:rPr>
        <w:t>Ammirare la Vergine Maria è desiderio di unità spirituale con Lei, volontà di celebrare un matrimonio tutto mistico e spirituale con la nostra Madre celeste. L’ammirazione non è solo gusto, estasi, incanto. È anche desiderio di divenire ciò che Maria è. È soprattutto volontà di essere una cosa sola. Si contempla la bellezza per possedere la bellezza. Si possiede la bellezza divenendo bellezza della bellezza contemplata, ammirata, gustata. Noi tutti dovremmo essere dinanzi alla Vergine Maria come li sposo del Cantico dei Cantici.</w:t>
      </w:r>
    </w:p>
    <w:p w14:paraId="097EF391" w14:textId="77777777" w:rsidR="00694EF0" w:rsidRPr="00513394" w:rsidRDefault="00694EF0" w:rsidP="00694EF0">
      <w:pPr>
        <w:spacing w:after="120"/>
        <w:jc w:val="both"/>
        <w:rPr>
          <w:rFonts w:ascii="Arial" w:hAnsi="Arial" w:cs="Courier New"/>
          <w:i/>
          <w:iCs/>
          <w:color w:val="000000"/>
          <w:szCs w:val="18"/>
        </w:rPr>
      </w:pPr>
      <w:r w:rsidRPr="00513394">
        <w:rPr>
          <w:rFonts w:ascii="Arial" w:hAnsi="Arial" w:cs="Courier New"/>
          <w:i/>
          <w:iCs/>
          <w:color w:val="000000"/>
          <w:szCs w:val="18"/>
        </w:rPr>
        <w:t xml:space="preserve">“Dov’è andato il tuo amato, tu che sei bellissima tra le donne? Dove ha diretto i suoi passi il tuo amato, perché lo cerchiamo con te? L’amato mio è sceso nel suo giardino fra le aiuole di balsamo, a pascolare nei giardini e a cogliere gigli. Io sono del mio amato e il mio amato è mio; egli pascola tra i gigli. Tu sei bella, amica mia, come la città di Tirsa, incantevole come Gerusalemme, terribile come un vessillo di guerra. Distogli da me i tuoi occhi, perché mi sconvolgono. Le tue chiome sono come un gregge di capre che scendono dal Gàlaad. I tuoi denti come un gregge di pecore che risalgono dal bagno; tutte hanno gemelli, nessuna di loro è senza figli. Come spicchio di melagrana è la tua tempia, dietro il tuo velo”. </w:t>
      </w:r>
    </w:p>
    <w:p w14:paraId="6652C5DC" w14:textId="77777777" w:rsidR="00694EF0" w:rsidRPr="00513394" w:rsidRDefault="00694EF0" w:rsidP="00694EF0">
      <w:pPr>
        <w:spacing w:after="120"/>
        <w:jc w:val="both"/>
        <w:rPr>
          <w:rFonts w:ascii="Arial" w:hAnsi="Arial" w:cs="Courier New"/>
          <w:i/>
          <w:iCs/>
          <w:color w:val="000000"/>
          <w:szCs w:val="18"/>
        </w:rPr>
      </w:pPr>
      <w:r w:rsidRPr="00513394">
        <w:rPr>
          <w:rFonts w:ascii="Arial" w:hAnsi="Arial" w:cs="Courier New"/>
          <w:i/>
          <w:iCs/>
          <w:color w:val="000000"/>
          <w:szCs w:val="18"/>
        </w:rPr>
        <w:t>“Siano pure sessanta le mogli del re, ottanta le concubine, innumerevoli le ragazze! Ma unica è la mia colomba, il mio tutto, unica per sua madre, la preferita di colei che l’ha generata. La vedono le giovani e la dicono beata. Le regine e le concubine la coprono di lodi: «Chi è costei che sorge come l’aurora, bella come la luna, fulgida come il sole, terribile come un vessillo di guerra?». “Nel giardino dei noci io sono sceso, per vedere i germogli della valle e osservare se la vite metteva gemme e i melograni erano in fiore. Senza che me ne accorgessi, il desiderio mi ha posto sul cocchio del principe del mio popolo” (Ct 6,1-12).</w:t>
      </w:r>
    </w:p>
    <w:p w14:paraId="5C842EE1" w14:textId="1DCDDBC2" w:rsidR="00513394" w:rsidRDefault="00694EF0" w:rsidP="00694EF0">
      <w:pPr>
        <w:spacing w:after="120"/>
        <w:jc w:val="both"/>
        <w:rPr>
          <w:rFonts w:ascii="Arial" w:hAnsi="Arial" w:cs="Courier New"/>
          <w:szCs w:val="18"/>
        </w:rPr>
      </w:pPr>
      <w:r w:rsidRPr="00513394">
        <w:rPr>
          <w:rFonts w:ascii="Arial" w:hAnsi="Arial" w:cs="Courier New"/>
          <w:szCs w:val="18"/>
        </w:rPr>
        <w:t>Tutto si deve ammirare della Vergine Maria, perché ogni cosa in Lei è degna di lode, ammirazione, celebrazione</w:t>
      </w:r>
      <w:r w:rsidR="00513394">
        <w:rPr>
          <w:rFonts w:ascii="Arial" w:hAnsi="Arial" w:cs="Courier New"/>
          <w:szCs w:val="18"/>
        </w:rPr>
        <w:t xml:space="preserve">. Tutto in Lei è santissimo e purissimo. </w:t>
      </w:r>
    </w:p>
    <w:p w14:paraId="107D6E01" w14:textId="4FCF3DD7" w:rsidR="00694EF0" w:rsidRPr="00513394" w:rsidRDefault="00694EF0" w:rsidP="00694EF0">
      <w:pPr>
        <w:spacing w:after="120"/>
        <w:jc w:val="both"/>
        <w:rPr>
          <w:rFonts w:ascii="Arial" w:hAnsi="Arial" w:cs="Courier New"/>
          <w:i/>
          <w:iCs/>
          <w:color w:val="000000"/>
          <w:szCs w:val="18"/>
        </w:rPr>
      </w:pPr>
      <w:r w:rsidRPr="00513394">
        <w:rPr>
          <w:rFonts w:ascii="Arial" w:hAnsi="Arial" w:cs="Courier New"/>
          <w:i/>
          <w:iCs/>
          <w:color w:val="000000"/>
          <w:szCs w:val="18"/>
        </w:rPr>
        <w:t xml:space="preserve">“Vòltati, vòltati, Sulammita, vòltati, vòltati: vogliamo ammirarti. Che cosa volete ammirare nella Sulammita  durante la danza a due cori? Come sono belli i tuoi piedi nei sandali, figlia di principe! Le curve dei tuoi fianchi sono come monili, opera di mani d’artista. “Il tuo ombelico è una coppa rotonda che non manca mai di vino aromatico. Il tuo ventre è un covone di grano, circondato da gigli. I tuoi seni sono come due cerbiatti, gemelli di una gazzella. Il tuo collo come una torre d’avorio, i tuoi occhi come le piscine di Chesbon presso la porta di Bat-Rabbìm, il tuo naso come la torre del Libano che guarda verso Damasco”. </w:t>
      </w:r>
    </w:p>
    <w:p w14:paraId="7370E67B" w14:textId="77777777" w:rsidR="00513394" w:rsidRDefault="00694EF0" w:rsidP="00694EF0">
      <w:pPr>
        <w:spacing w:after="120"/>
        <w:jc w:val="both"/>
        <w:rPr>
          <w:rFonts w:ascii="Arial" w:hAnsi="Arial" w:cs="Courier New"/>
          <w:i/>
          <w:iCs/>
          <w:color w:val="000000"/>
          <w:szCs w:val="18"/>
        </w:rPr>
      </w:pPr>
      <w:r w:rsidRPr="00513394">
        <w:rPr>
          <w:rFonts w:ascii="Arial" w:hAnsi="Arial" w:cs="Courier New"/>
          <w:i/>
          <w:iCs/>
          <w:color w:val="000000"/>
          <w:szCs w:val="18"/>
        </w:rPr>
        <w:t xml:space="preserve">“Il tuo capo si erge su di te come il Carmelo e la chioma del tuo capo è come porpora; un re è tutto preso dalle tue trecce. Quanto sei bella e quanto sei graziosa, o amore, piena di delizie! La tua statura è slanciata come una palma e i tuoi seni sembrano grappoli. Ho detto: «Salirò sulla palma,  coglierò i grappoli di datteri». Siano per me i tuoi seni come grappoli d’uva e il tuo respiro come profumo di mele. Il tuo palato è come vino squisito, che scorre morbidamente verso di me  e fluisce sulle labbra e sui denti! Io sono del mio amato e il suo desiderio è verso di me. Vieni, amato mio, andiamo nei campi, passiamo la notte nei villaggi. Di buon mattino andremo nelle vigne; vedremo se germoglia la vite, se le gemme si schiudono, se fioriscono i melograni: là ti darò il mio amore! Le mandragore mandano profumo; alle nostre porte c’è ogni specie di frutti squisiti, freschi e secchi: amato mio, li ho conservati per te” (Ct 7,1-14). </w:t>
      </w:r>
    </w:p>
    <w:p w14:paraId="75F01A93" w14:textId="35444857" w:rsidR="00694EF0" w:rsidRDefault="00694EF0" w:rsidP="00694EF0">
      <w:pPr>
        <w:spacing w:after="120"/>
        <w:jc w:val="both"/>
        <w:rPr>
          <w:rFonts w:ascii="Arial" w:hAnsi="Arial" w:cs="Courier New"/>
          <w:iCs/>
          <w:color w:val="000000"/>
          <w:szCs w:val="18"/>
        </w:rPr>
      </w:pPr>
      <w:r w:rsidRPr="00513394">
        <w:rPr>
          <w:rFonts w:ascii="Arial" w:hAnsi="Arial" w:cs="Courier New"/>
          <w:iCs/>
          <w:color w:val="000000"/>
          <w:szCs w:val="18"/>
        </w:rPr>
        <w:t>Come si fa a rimanere freddi, indifferenti, apatici, morti dinanzi ad una bellezza così alta, sublime, forte, accattivante, che conquista il cuore e lo seduce fino alla morte? Se non ammiriamo la Vergine Maria attestiamo al mondo intero tutta la povertà della nostra fede quando noi ci rivolgiamo a Lei solo per ottenere qualche grazia. Maria non è solo dispensatrice di grazie impossibili. Essa è vera via per la contemplazione della divina bellezza, per l’ammirazione della sua trascendenza e santità eterna.</w:t>
      </w:r>
      <w:r w:rsidR="00513394">
        <w:rPr>
          <w:rFonts w:ascii="Arial" w:hAnsi="Arial" w:cs="Courier New"/>
          <w:iCs/>
          <w:color w:val="000000"/>
          <w:szCs w:val="18"/>
        </w:rPr>
        <w:t xml:space="preserve"> </w:t>
      </w:r>
      <w:r w:rsidRPr="00513394">
        <w:rPr>
          <w:rFonts w:ascii="Arial" w:hAnsi="Arial" w:cs="Courier New"/>
          <w:iCs/>
          <w:color w:val="000000"/>
          <w:szCs w:val="18"/>
        </w:rPr>
        <w:t xml:space="preserve">Vergine Maria, Madre della Redenzione, donaci di ammirarti, di stupire dinanzi alla tua bellezza. Rivelati in tutto il tuo splendore. </w:t>
      </w:r>
      <w:r w:rsidR="00513394">
        <w:rPr>
          <w:rFonts w:ascii="Arial" w:hAnsi="Arial" w:cs="Courier New"/>
          <w:iCs/>
          <w:color w:val="000000"/>
          <w:szCs w:val="18"/>
        </w:rPr>
        <w:t xml:space="preserve">Mostrati nella tua luce </w:t>
      </w:r>
      <w:r w:rsidR="00790DFC">
        <w:rPr>
          <w:rFonts w:ascii="Arial" w:hAnsi="Arial" w:cs="Courier New"/>
          <w:iCs/>
          <w:color w:val="000000"/>
          <w:szCs w:val="18"/>
        </w:rPr>
        <w:t xml:space="preserve">con la quale Dio ti ha ammantato. </w:t>
      </w:r>
      <w:r w:rsidRPr="00513394">
        <w:rPr>
          <w:rFonts w:ascii="Arial" w:hAnsi="Arial" w:cs="Courier New"/>
          <w:iCs/>
          <w:color w:val="000000"/>
          <w:szCs w:val="18"/>
        </w:rPr>
        <w:t xml:space="preserve">Angeli e Santi sostenete il nostro desiderio. </w:t>
      </w:r>
    </w:p>
    <w:p w14:paraId="6E115FC8" w14:textId="0321EB4A" w:rsidR="00350B1F" w:rsidRDefault="00513394" w:rsidP="00694EF0">
      <w:pPr>
        <w:spacing w:after="120"/>
        <w:jc w:val="both"/>
        <w:rPr>
          <w:rFonts w:ascii="Arial" w:hAnsi="Arial" w:cs="Courier New"/>
          <w:iCs/>
          <w:color w:val="000000"/>
          <w:szCs w:val="18"/>
        </w:rPr>
      </w:pPr>
      <w:r>
        <w:rPr>
          <w:rFonts w:ascii="Arial" w:hAnsi="Arial" w:cs="Courier New"/>
          <w:iCs/>
          <w:color w:val="000000"/>
          <w:szCs w:val="18"/>
        </w:rPr>
        <w:t>Oggi necessariamente dobbiamo aggiunge:</w:t>
      </w:r>
      <w:r w:rsidR="00790DFC">
        <w:rPr>
          <w:rFonts w:ascii="Arial" w:hAnsi="Arial" w:cs="Courier New"/>
          <w:iCs/>
          <w:color w:val="000000"/>
          <w:szCs w:val="18"/>
        </w:rPr>
        <w:t xml:space="preserve"> Essendo la Vergine Maria, Madre della Chiesa e Madre di Cristo, noi</w:t>
      </w:r>
      <w:r w:rsidR="004116EC">
        <w:rPr>
          <w:rFonts w:ascii="Arial" w:hAnsi="Arial" w:cs="Courier New"/>
          <w:iCs/>
          <w:color w:val="000000"/>
          <w:szCs w:val="18"/>
        </w:rPr>
        <w:t xml:space="preserve">, </w:t>
      </w:r>
      <w:r w:rsidR="00790DFC">
        <w:rPr>
          <w:rFonts w:ascii="Arial" w:hAnsi="Arial" w:cs="Courier New"/>
          <w:iCs/>
          <w:color w:val="000000"/>
          <w:szCs w:val="18"/>
        </w:rPr>
        <w:t xml:space="preserve">che siamo figli di </w:t>
      </w:r>
      <w:r w:rsidR="001A127E">
        <w:rPr>
          <w:rFonts w:ascii="Arial" w:hAnsi="Arial" w:cs="Courier New"/>
          <w:iCs/>
          <w:color w:val="000000"/>
          <w:szCs w:val="18"/>
        </w:rPr>
        <w:t xml:space="preserve">una così </w:t>
      </w:r>
      <w:r w:rsidR="00790DFC">
        <w:rPr>
          <w:rFonts w:ascii="Arial" w:hAnsi="Arial" w:cs="Courier New"/>
          <w:iCs/>
          <w:color w:val="000000"/>
          <w:szCs w:val="18"/>
        </w:rPr>
        <w:t xml:space="preserve">bellissima Madre, dobbiamo rendere con la nostra bellezza spirituale, bellissima tutta la Chiesa e degna di essere ammirata; bellissimo Cristo Gesù </w:t>
      </w:r>
      <w:r w:rsidR="00790DFC">
        <w:rPr>
          <w:rFonts w:ascii="Arial" w:hAnsi="Arial" w:cs="Courier New"/>
          <w:iCs/>
          <w:color w:val="000000"/>
          <w:szCs w:val="18"/>
        </w:rPr>
        <w:lastRenderedPageBreak/>
        <w:t xml:space="preserve">e degno di essere ammirato; bellissimo lo Spirito Santo e degno di essere ammirato;  bellissimo il Padre </w:t>
      </w:r>
      <w:r w:rsidR="001A127E">
        <w:rPr>
          <w:rFonts w:ascii="Arial" w:hAnsi="Arial" w:cs="Courier New"/>
          <w:iCs/>
          <w:color w:val="000000"/>
          <w:szCs w:val="18"/>
        </w:rPr>
        <w:t xml:space="preserve">celeste </w:t>
      </w:r>
      <w:r w:rsidR="00790DFC">
        <w:rPr>
          <w:rFonts w:ascii="Arial" w:hAnsi="Arial" w:cs="Courier New"/>
          <w:iCs/>
          <w:color w:val="000000"/>
          <w:szCs w:val="18"/>
        </w:rPr>
        <w:t xml:space="preserve">e degno di essere ammirato; bellissimo il Vangelo e degno di essere ammirato. Tutto questo può avvenire se il cristiano fa di Cristo Gesù, dello Spirito Santo, del Padre celeste, della Vergine Maria, del Vangelo il suo manto di luce e con questo manto luminoso di fede, speranza, carità, umiltà, mitezza, mostra al mondo quanto è grande la bellezza del Padre e del Signore e dello Spirito Santo e della Vergine Maria e del corpo di Cristo e della verità che governa il corpo di Cristo. Per il cristiano che riflette sul suo volto e con la sua vita la bellezza soprannaturale, divina, eterna, tutto il cielo e tutto ciò che discende a noi dal cielo, viene ammirato per la sua bellezza. Se il cristiano invece mostra sul suo volto le tenebre dell’inferno e il volto di Satana, si penserà che tutto il cielo è così triste e così tenebroso come il suo volto. </w:t>
      </w:r>
      <w:r w:rsidR="00193FA6">
        <w:rPr>
          <w:rFonts w:ascii="Arial" w:hAnsi="Arial" w:cs="Courier New"/>
          <w:iCs/>
          <w:color w:val="000000"/>
          <w:szCs w:val="18"/>
        </w:rPr>
        <w:t>Un esempio può aiutarci: un giorno mi trovavo in una cattedrale per partecipare a una delle tante ritualità di obbligo. Al sentire i canti e a vedere la tristezza sul volto di tutti, ho rivo</w:t>
      </w:r>
      <w:r w:rsidR="004116EC">
        <w:rPr>
          <w:rFonts w:ascii="Arial" w:hAnsi="Arial" w:cs="Courier New"/>
          <w:iCs/>
          <w:color w:val="000000"/>
          <w:szCs w:val="18"/>
        </w:rPr>
        <w:t>lto</w:t>
      </w:r>
      <w:r w:rsidR="00193FA6">
        <w:rPr>
          <w:rFonts w:ascii="Arial" w:hAnsi="Arial" w:cs="Courier New"/>
          <w:iCs/>
          <w:color w:val="000000"/>
          <w:szCs w:val="18"/>
        </w:rPr>
        <w:t xml:space="preserve"> questa preghiera alla Madre celeste: “So è così</w:t>
      </w:r>
      <w:r w:rsidR="004116EC">
        <w:rPr>
          <w:rFonts w:ascii="Arial" w:hAnsi="Arial" w:cs="Courier New"/>
          <w:iCs/>
          <w:color w:val="000000"/>
          <w:szCs w:val="18"/>
        </w:rPr>
        <w:t xml:space="preserve"> l’inferno</w:t>
      </w:r>
      <w:r w:rsidR="00193FA6">
        <w:rPr>
          <w:rFonts w:ascii="Arial" w:hAnsi="Arial" w:cs="Courier New"/>
          <w:iCs/>
          <w:color w:val="000000"/>
          <w:szCs w:val="18"/>
        </w:rPr>
        <w:t xml:space="preserve">, Madre Santa, aiutami perché non finisca in esso”. Il Signore mai potrà ascoltare canti fatti con somma arte, ma senza cuore. Così come il Signore mai potrà gradire una celebrazione fatta senza Cristo Gesù nel cuore, una liturgia che non sia Lui a celebrarla </w:t>
      </w:r>
      <w:r w:rsidR="001A127E">
        <w:rPr>
          <w:rFonts w:ascii="Arial" w:hAnsi="Arial" w:cs="Courier New"/>
          <w:iCs/>
          <w:color w:val="000000"/>
          <w:szCs w:val="18"/>
        </w:rPr>
        <w:t xml:space="preserve">con il </w:t>
      </w:r>
      <w:r w:rsidR="00193FA6">
        <w:rPr>
          <w:rFonts w:ascii="Arial" w:hAnsi="Arial" w:cs="Courier New"/>
          <w:iCs/>
          <w:color w:val="000000"/>
          <w:szCs w:val="18"/>
        </w:rPr>
        <w:t xml:space="preserve">nostro cuore. Che non sia Lui a parlare e cantare con la nostra bocca. Tutto </w:t>
      </w:r>
      <w:r w:rsidR="004116EC">
        <w:rPr>
          <w:rFonts w:ascii="Arial" w:hAnsi="Arial" w:cs="Courier New"/>
          <w:iCs/>
          <w:color w:val="000000"/>
          <w:szCs w:val="18"/>
        </w:rPr>
        <w:t xml:space="preserve">in </w:t>
      </w:r>
      <w:r w:rsidR="00193FA6">
        <w:rPr>
          <w:rFonts w:ascii="Arial" w:hAnsi="Arial" w:cs="Courier New"/>
          <w:iCs/>
          <w:color w:val="000000"/>
          <w:szCs w:val="18"/>
        </w:rPr>
        <w:t>nei</w:t>
      </w:r>
      <w:r w:rsidR="004116EC">
        <w:rPr>
          <w:rFonts w:ascii="Arial" w:hAnsi="Arial" w:cs="Courier New"/>
          <w:iCs/>
          <w:color w:val="000000"/>
          <w:szCs w:val="18"/>
        </w:rPr>
        <w:t>,</w:t>
      </w:r>
      <w:r w:rsidR="00193FA6">
        <w:rPr>
          <w:rFonts w:ascii="Arial" w:hAnsi="Arial" w:cs="Courier New"/>
          <w:iCs/>
          <w:color w:val="000000"/>
          <w:szCs w:val="18"/>
        </w:rPr>
        <w:t xml:space="preserve"> figli di Maria, tutto </w:t>
      </w:r>
      <w:r w:rsidR="004116EC">
        <w:rPr>
          <w:rFonts w:ascii="Arial" w:hAnsi="Arial" w:cs="Courier New"/>
          <w:iCs/>
          <w:color w:val="000000"/>
          <w:szCs w:val="18"/>
        </w:rPr>
        <w:t xml:space="preserve">in </w:t>
      </w:r>
      <w:r w:rsidR="00193FA6">
        <w:rPr>
          <w:rFonts w:ascii="Arial" w:hAnsi="Arial" w:cs="Courier New"/>
          <w:iCs/>
          <w:color w:val="000000"/>
          <w:szCs w:val="18"/>
        </w:rPr>
        <w:t>nei</w:t>
      </w:r>
      <w:r w:rsidR="004116EC">
        <w:rPr>
          <w:rFonts w:ascii="Arial" w:hAnsi="Arial" w:cs="Courier New"/>
          <w:iCs/>
          <w:color w:val="000000"/>
          <w:szCs w:val="18"/>
        </w:rPr>
        <w:t>,</w:t>
      </w:r>
      <w:r w:rsidR="00193FA6">
        <w:rPr>
          <w:rFonts w:ascii="Arial" w:hAnsi="Arial" w:cs="Courier New"/>
          <w:iCs/>
          <w:color w:val="000000"/>
          <w:szCs w:val="18"/>
        </w:rPr>
        <w:t xml:space="preserve"> membri del corpo di Cristo, anche la più semplice delle parole, </w:t>
      </w:r>
      <w:r w:rsidR="004116EC">
        <w:rPr>
          <w:rFonts w:ascii="Arial" w:hAnsi="Arial" w:cs="Courier New"/>
          <w:iCs/>
          <w:color w:val="000000"/>
          <w:szCs w:val="18"/>
        </w:rPr>
        <w:t xml:space="preserve">la più povera delle nostra azioni </w:t>
      </w:r>
      <w:r w:rsidR="00193FA6">
        <w:rPr>
          <w:rFonts w:ascii="Arial" w:hAnsi="Arial" w:cs="Courier New"/>
          <w:iCs/>
          <w:color w:val="000000"/>
          <w:szCs w:val="18"/>
        </w:rPr>
        <w:t xml:space="preserve">deve essere ammirabile. </w:t>
      </w:r>
      <w:r w:rsidR="004116EC">
        <w:rPr>
          <w:rFonts w:ascii="Arial" w:hAnsi="Arial" w:cs="Courier New"/>
          <w:iCs/>
          <w:color w:val="000000"/>
          <w:szCs w:val="18"/>
        </w:rPr>
        <w:t xml:space="preserve"> La nostra vita deve mostra</w:t>
      </w:r>
      <w:r w:rsidR="001A127E">
        <w:rPr>
          <w:rFonts w:ascii="Arial" w:hAnsi="Arial" w:cs="Courier New"/>
          <w:iCs/>
          <w:color w:val="000000"/>
          <w:szCs w:val="18"/>
        </w:rPr>
        <w:t>re</w:t>
      </w:r>
      <w:r w:rsidR="004116EC">
        <w:rPr>
          <w:rFonts w:ascii="Arial" w:hAnsi="Arial" w:cs="Courier New"/>
          <w:iCs/>
          <w:color w:val="000000"/>
          <w:szCs w:val="18"/>
        </w:rPr>
        <w:t xml:space="preserve"> tutto di Dio: amore, sapienza, intelligenza, verità, luce, divina onnipotenza, fedeltà ogni altra virtù o qualità divina. Quanto il Signore nel Libro del Deuteronomio </w:t>
      </w:r>
      <w:r w:rsidR="001A127E">
        <w:rPr>
          <w:rFonts w:ascii="Arial" w:hAnsi="Arial" w:cs="Courier New"/>
          <w:iCs/>
          <w:color w:val="000000"/>
          <w:szCs w:val="18"/>
        </w:rPr>
        <w:t xml:space="preserve">dice </w:t>
      </w:r>
      <w:r w:rsidR="004116EC">
        <w:rPr>
          <w:rFonts w:ascii="Arial" w:hAnsi="Arial" w:cs="Courier New"/>
          <w:iCs/>
          <w:color w:val="000000"/>
          <w:szCs w:val="18"/>
        </w:rPr>
        <w:t xml:space="preserve">riguardo ai popoli che sarebbero dovuti rimanere senza parola dinanzi alla visione della bellezza soprannaturale del suo popolo, che osservava </w:t>
      </w:r>
      <w:r w:rsidR="001A127E">
        <w:rPr>
          <w:rFonts w:ascii="Arial" w:hAnsi="Arial" w:cs="Courier New"/>
          <w:iCs/>
          <w:color w:val="000000"/>
          <w:szCs w:val="18"/>
        </w:rPr>
        <w:t xml:space="preserve">la sua sapiente Legge, deve potersi diri oggi di ogni cristiano e molto di più ancora della Chiesa una, santa, cattolica, apostolica. </w:t>
      </w:r>
      <w:r w:rsidR="00350B1F">
        <w:rPr>
          <w:rFonts w:ascii="Arial" w:hAnsi="Arial" w:cs="Courier New"/>
          <w:iCs/>
          <w:color w:val="000000"/>
          <w:szCs w:val="18"/>
        </w:rPr>
        <w:t>Ecco cosa chiede il Signore al suo popolo:</w:t>
      </w:r>
    </w:p>
    <w:p w14:paraId="14C63E88" w14:textId="4D996804" w:rsidR="00513394" w:rsidRPr="00513394" w:rsidRDefault="00513394" w:rsidP="00513394">
      <w:pPr>
        <w:spacing w:after="120"/>
        <w:jc w:val="both"/>
        <w:rPr>
          <w:rFonts w:ascii="Arial" w:hAnsi="Arial" w:cs="Courier New"/>
          <w:iCs/>
          <w:color w:val="000000"/>
          <w:szCs w:val="18"/>
        </w:rPr>
      </w:pPr>
      <w:r w:rsidRPr="00513394">
        <w:rPr>
          <w:rFonts w:ascii="Arial" w:hAnsi="Arial" w:cs="Courier New"/>
          <w:iCs/>
          <w:color w:val="000000"/>
          <w:szCs w:val="18"/>
        </w:rPr>
        <w:t>Ora, Israele, ascolta le leggi e le norme che io vi insegno, affinché le mettiate in pratica, perché viviate ed entriate in possesso della terra che il Signore, Dio dei vostri padri, sta per darvi. Non aggiungerete nulla a ciò che io vi comando e non ne toglierete nulla; ma osserverete i comandi del Signore, vostro Dio, che io vi prescrivo. I vostri occhi videro ciò che il Signore fece a Baal-Peor: come il Signore, tuo Dio, abbia sterminato in mezzo a te quanti avevano seguito Baal-Peor; ma voi che vi manteneste fedeli al Signore, vostro Dio, siete oggi tutti in vita. Vedete, io vi ho insegnato leggi e norme come il Signore, mio Dio, mi ha ordinato, perché le mettiate in pratica nella terra in cui state per entrare per prenderne possesso. Le osserverete dunque, e le metterete in pratica, perché quella sarà la vostra saggezza e la vostra intelligenza agli occhi dei popoli, i quali, udendo parlare di tutte queste leggi, diranno: “Questa grande nazione è il solo popolo saggio e intelligente”. Infatti quale grande nazione ha gli dèi così vicini a sé, come il Signore, nostro Dio, è vicino a noi ogni volta che lo invochiamo? E quale grande nazione ha leggi e norme giuste come è tutta questa legislazione che io oggi vi do?</w:t>
      </w:r>
    </w:p>
    <w:p w14:paraId="14599484" w14:textId="7D4ED466" w:rsidR="00513394" w:rsidRPr="00513394" w:rsidRDefault="00513394" w:rsidP="00513394">
      <w:pPr>
        <w:spacing w:after="120"/>
        <w:jc w:val="both"/>
        <w:rPr>
          <w:rFonts w:ascii="Arial" w:hAnsi="Arial" w:cs="Courier New"/>
          <w:iCs/>
          <w:color w:val="000000"/>
          <w:szCs w:val="18"/>
        </w:rPr>
      </w:pPr>
      <w:r w:rsidRPr="00513394">
        <w:rPr>
          <w:rFonts w:ascii="Arial" w:hAnsi="Arial" w:cs="Courier New"/>
          <w:iCs/>
          <w:color w:val="000000"/>
          <w:szCs w:val="18"/>
        </w:rPr>
        <w:t xml:space="preserve">Ma bada a te e guardati bene dal dimenticare le cose che i tuoi occhi hanno visto, non ti sfuggano dal cuore per tutto il tempo della tua vita: le insegnerai anche ai tuoi figli e ai figli dei tuoi figli. Il giorno in cui sei comparso davanti al Signore, tuo Dio, sull’Oreb, il Signore mi disse: “Radunami il popolo e io farò loro udire le mie parole, perché imparino a temermi per tutti i giorni della loro vita sulla terra, e le insegnino ai loro figli”. Voi vi avvicinaste e vi fermaste ai piedi del monte; il monte ardeva, con il fuoco che si innalzava fino alla sommità del cielo, fra tenebre, nuvole e oscurità. Il Signore vi parlò dal fuoco; voi udivate il suono delle parole ma non vedevate alcuna figura: vi era soltanto una voce. Egli vi annunciò la sua alleanza, che vi comandò di osservare, cioè le dieci parole, e le scrisse su due tavole di pietra. In quella circostanza il Signore mi ordinò di insegnarvi leggi e norme, perché voi le metteste in pratica nella terra in cui state per entrare per prenderne possesso. </w:t>
      </w:r>
    </w:p>
    <w:p w14:paraId="4BA34CC4" w14:textId="2995D374" w:rsidR="00513394" w:rsidRPr="00513394" w:rsidRDefault="00513394" w:rsidP="00513394">
      <w:pPr>
        <w:spacing w:after="120"/>
        <w:jc w:val="both"/>
        <w:rPr>
          <w:rFonts w:ascii="Arial" w:hAnsi="Arial" w:cs="Courier New"/>
          <w:iCs/>
          <w:color w:val="000000"/>
          <w:szCs w:val="18"/>
        </w:rPr>
      </w:pPr>
      <w:r w:rsidRPr="00513394">
        <w:rPr>
          <w:rFonts w:ascii="Arial" w:hAnsi="Arial" w:cs="Courier New"/>
          <w:iCs/>
          <w:color w:val="000000"/>
          <w:szCs w:val="18"/>
        </w:rPr>
        <w:t>State bene in guardia per la vostra vita: poiché non vedeste alcuna figura, quando il Signore vi parlò sull’Oreb dal fuoco, non vi corrompete, dunque, e non fatevi l’immagine scolpita di qualche idolo, la figura di maschio o di femmina, la figura di qualunque animale che è sopra la terra, la figura di un uccello che vola nei cieli, la figura di una bestia che striscia sul suolo, la figura di un pesce che vive nelle acque sotto la terra. Quando alzi gli occhi al cielo e vedi il sole, la luna, le stelle e tutto l’esercito del cielo, tu non lasciarti indurre a prostrarti davanti a quelle cose e a servirle; cose che il Signore, tuo Dio, ha dato in sorte a tutti i popoli che sono sotto tutti i cieli. Voi, invece, il Signore vi ha presi, vi ha fatti uscire dal crogiuolo di ferro, dall’Egitto, perché foste per lui come popolo di sua proprietà, quale oggi siete.</w:t>
      </w:r>
    </w:p>
    <w:p w14:paraId="52C4D99D" w14:textId="130BF6E4" w:rsidR="00513394" w:rsidRPr="00513394" w:rsidRDefault="00513394" w:rsidP="00513394">
      <w:pPr>
        <w:spacing w:after="120"/>
        <w:jc w:val="both"/>
        <w:rPr>
          <w:rFonts w:ascii="Arial" w:hAnsi="Arial" w:cs="Courier New"/>
          <w:iCs/>
          <w:color w:val="000000"/>
          <w:szCs w:val="18"/>
        </w:rPr>
      </w:pPr>
      <w:r w:rsidRPr="00513394">
        <w:rPr>
          <w:rFonts w:ascii="Arial" w:hAnsi="Arial" w:cs="Courier New"/>
          <w:iCs/>
          <w:color w:val="000000"/>
          <w:szCs w:val="18"/>
        </w:rPr>
        <w:lastRenderedPageBreak/>
        <w:t>Il Signore si adirò contro di me per causa vostra e giurò che io non avrei attraversato il Giordano e non sarei entrato nella buona terra che il Signore, tuo Dio, sta per darti in eredità. Difatti io morirò in questa terra, senza attraversare il Giordano; ma voi lo attraverserete e possederete quella buona terra.</w:t>
      </w:r>
    </w:p>
    <w:p w14:paraId="64DD30C7" w14:textId="3A338C12" w:rsidR="00513394" w:rsidRPr="00513394" w:rsidRDefault="00513394" w:rsidP="00513394">
      <w:pPr>
        <w:spacing w:after="120"/>
        <w:jc w:val="both"/>
        <w:rPr>
          <w:rFonts w:ascii="Arial" w:hAnsi="Arial" w:cs="Courier New"/>
          <w:iCs/>
          <w:color w:val="000000"/>
          <w:szCs w:val="18"/>
        </w:rPr>
      </w:pPr>
      <w:r w:rsidRPr="00513394">
        <w:rPr>
          <w:rFonts w:ascii="Arial" w:hAnsi="Arial" w:cs="Courier New"/>
          <w:iCs/>
          <w:color w:val="000000"/>
          <w:szCs w:val="18"/>
        </w:rPr>
        <w:t>Guardatevi dal dimenticare l’alleanza che il Signore, vostro Dio, ha stabilito con voi e dal farvi alcuna immagine scolpita di qualunque cosa, riguardo alla quale il Signore, tuo Dio, ti ha dato un comando, perché il Signore, tuo Dio, è fuoco divoratore, un Dio geloso. Quando avrete generato figli e nipoti e sarete invecchiati nella terra, se vi corromperete, se vi farete un’immagine scolpita di qualunque cosa, se farete ciò che è male agli occhi del Signore, tuo Dio, per irritarlo, io chiamo oggi a testimone contro di voi il cielo e la terra: voi certo scomparirete presto dalla terra in cui state per entrare per prenderne possesso, attraversando il Giordano. Voi non vi rimarrete lunghi giorni, ma sarete tutti sterminati. Il Signore vi disperderà fra i popoli e non resterete che un piccolo numero fra le nazioni dove il Signore vi condurrà. Là servirete a dèi fatti da mano d’uomo, di legno e di pietra, i quali non vedono, non mangiano, non odorano. Ma di là cercherai il Signore, tuo Dio, e lo troverai, se lo cercherai con tutto il cuore e con tutta l’anima. Nella tua disperazione tutte queste cose ti accadranno; negli ultimi giorni però tornerai al Signore, tuo Dio, e ascolterai la sua voce, poiché il Signore, tuo Dio, è un Dio misericordioso, non ti abbandonerà e non ti distruggerà, non dimenticherà l’alleanza che ha giurato ai tuoi padri.</w:t>
      </w:r>
    </w:p>
    <w:p w14:paraId="14A52CD8" w14:textId="457A9C88" w:rsidR="00513394" w:rsidRPr="00513394" w:rsidRDefault="00513394" w:rsidP="00513394">
      <w:pPr>
        <w:spacing w:after="120"/>
        <w:jc w:val="both"/>
        <w:rPr>
          <w:rFonts w:ascii="Arial" w:hAnsi="Arial" w:cs="Courier New"/>
          <w:iCs/>
          <w:color w:val="000000"/>
          <w:szCs w:val="18"/>
        </w:rPr>
      </w:pPr>
      <w:r w:rsidRPr="00513394">
        <w:rPr>
          <w:rFonts w:ascii="Arial" w:hAnsi="Arial" w:cs="Courier New"/>
          <w:iCs/>
          <w:color w:val="000000"/>
          <w:szCs w:val="18"/>
        </w:rPr>
        <w:t>Interroga pure i tempi antichi, che furono prima di te: dal giorno in cui Dio creò l’uomo sulla terra e da un’estremità all’altra dei cieli, vi fu mai cosa grande come questa e si udì mai cosa simile a questa? Che cioè un popolo abbia udito la voce di Dio parlare dal fuoco, come l’hai udita tu, e che rimanesse vivo? O ha mai tentato un dio di andare a scegliersi una nazione in mezzo a un’altra con prove, segni, prodigi e battaglie, con mano potente e braccio teso e grandi terrori, come fece per voi il Signore, vostro Dio, in Egitto, sotto i tuoi occhi? Tu sei stato fatto spettatore di queste cose, perché tu sappia che il Signore è Dio e che non ve n’è altri fuori di lui. Dal cielo ti ha fatto udire la sua voce per educarti; sulla terra ti ha mostrato il suo grande fuoco e tu hai udito le sue parole che venivano dal fuoco. Poiché ha amato i tuoi padri, ha scelto la loro discendenza dopo di loro e ti ha fatto uscire dall’Egitto con la sua presenza e con la sua grande potenza, scacciando dinanzi a te nazioni più grandi e più potenti di te, facendoti entrare nella loro terra e dandotene il possesso, com'è oggi. Sappi dunque oggi e medita bene nel tuo cuore che il Signore è Dio lassù nei cieli e quaggiù sulla terra: non ve n’è altro. Osserva dunque le sue leggi e i suoi comandi che oggi ti do, perché sia felice tu e i tuoi figli dopo di te e perché tu resti a lungo nel paese che il Signore, tuo Dio, ti dà per sempre».</w:t>
      </w:r>
    </w:p>
    <w:p w14:paraId="4555BCCB" w14:textId="19A9A272" w:rsidR="00513394" w:rsidRDefault="00513394" w:rsidP="00513394">
      <w:pPr>
        <w:spacing w:after="120"/>
        <w:jc w:val="both"/>
        <w:rPr>
          <w:rFonts w:ascii="Arial" w:hAnsi="Arial" w:cs="Courier New"/>
          <w:iCs/>
          <w:color w:val="000000"/>
          <w:szCs w:val="18"/>
        </w:rPr>
      </w:pPr>
      <w:r w:rsidRPr="00513394">
        <w:rPr>
          <w:rFonts w:ascii="Arial" w:hAnsi="Arial" w:cs="Courier New"/>
          <w:iCs/>
          <w:color w:val="000000"/>
          <w:szCs w:val="18"/>
        </w:rPr>
        <w:t>In quel tempo Mosè scelse tre città oltre il Giordano, a oriente, perché servissero di asilo all’omicida che avesse ucciso il suo prossimo involontariamente, senza averlo odiato prima, perché potesse aver salva la vita rifugiandosi in una di quelle città. Esse furono Beser, nel deserto, sull’altopiano, per i Rubeniti, Ramot in Gàlaad, per i Gaditi, e Golan in Basan, per i Manassiti.</w:t>
      </w:r>
      <w:r w:rsidR="003643D1">
        <w:rPr>
          <w:rFonts w:ascii="Arial" w:hAnsi="Arial" w:cs="Courier New"/>
          <w:iCs/>
          <w:color w:val="000000"/>
          <w:szCs w:val="18"/>
        </w:rPr>
        <w:t xml:space="preserve"> </w:t>
      </w:r>
      <w:r w:rsidRPr="00513394">
        <w:rPr>
          <w:rFonts w:ascii="Arial" w:hAnsi="Arial" w:cs="Courier New"/>
          <w:iCs/>
          <w:color w:val="000000"/>
          <w:szCs w:val="18"/>
        </w:rPr>
        <w:t>Questa è la legge che Mosè espose agli Israeliti. Queste sono le istruzioni, le leggi e le norme che Mosè diede agli Israeliti quando furono usciti dall’Egitto, oltre il Giordano, nella valle di fronte a Bet-Peor, nella terra di Sicon, re degli Amorrei, che abitava a Chesbon, e che Mosè e gli Israeliti sconfissero quando furono usciti dall’Egitto. Essi avevano preso possesso della terra di lui e del paese di Og, re di Basan – due re Amorrei che stavano oltre il Giordano, a oriente –, da Aroèr, che è sulla riva del torrente Arnon, fino al monte Sirion, cioè l’Ermon, con tutta l’Araba oltre il Giordano, a oriente, fino al mare dell’Araba sotto le pendici del Pisga</w:t>
      </w:r>
      <w:r>
        <w:rPr>
          <w:rFonts w:ascii="Arial" w:hAnsi="Arial" w:cs="Courier New"/>
          <w:iCs/>
          <w:color w:val="000000"/>
          <w:szCs w:val="18"/>
        </w:rPr>
        <w:t xml:space="preserve"> (Dt 4,1-49). </w:t>
      </w:r>
    </w:p>
    <w:p w14:paraId="0D90E4B3" w14:textId="6315AA7C" w:rsidR="00B21BA1" w:rsidRPr="001A127E" w:rsidRDefault="00B21BA1" w:rsidP="00B21BA1">
      <w:pPr>
        <w:spacing w:after="120"/>
        <w:jc w:val="both"/>
        <w:rPr>
          <w:rFonts w:ascii="Arial" w:hAnsi="Arial" w:cs="Arial"/>
          <w:sz w:val="40"/>
          <w:szCs w:val="40"/>
        </w:rPr>
      </w:pPr>
      <w:r w:rsidRPr="001A127E">
        <w:rPr>
          <w:rFonts w:ascii="Arial" w:hAnsi="Arial" w:cs="Arial"/>
          <w:iCs/>
          <w:color w:val="000000"/>
          <w:szCs w:val="18"/>
        </w:rPr>
        <w:t>Vergine Maria, Madre della Redenzione, aiutaci ad imitarti nella tua sollecitudine, nel tuo amore, nella tua bellezza. Angeli e Santi del Cielo, fateci puri di cuore e di mente.</w:t>
      </w:r>
      <w:r w:rsidR="001A127E">
        <w:rPr>
          <w:rFonts w:ascii="Arial" w:hAnsi="Arial" w:cs="Arial"/>
          <w:iCs/>
          <w:color w:val="000000"/>
          <w:szCs w:val="18"/>
        </w:rPr>
        <w:t xml:space="preserve"> Se il mondo vedrà, Madre Santa, la tua bellezza sul nostro volto, nella nostra vita, perché come te ci consacriamo all’obbedienza ad ogni Parola del Figlio tuo, di certo chi è di buona volontà di lascerà attrarre e si convertirà. La disobbedienza alla Parola è veleno per la Chiesa e per il mondo.</w:t>
      </w:r>
    </w:p>
    <w:p w14:paraId="4BB4BB41" w14:textId="4ED5F0F7" w:rsidR="00702EE4" w:rsidRPr="00702EE4" w:rsidRDefault="00FB10D9" w:rsidP="00E467BF">
      <w:pPr>
        <w:spacing w:after="120"/>
        <w:jc w:val="right"/>
        <w:rPr>
          <w:rFonts w:ascii="Arial" w:hAnsi="Arial" w:cs="Arial"/>
          <w:b/>
        </w:rPr>
      </w:pPr>
      <w:r>
        <w:rPr>
          <w:rFonts w:ascii="Arial" w:hAnsi="Arial" w:cs="Arial"/>
          <w:b/>
        </w:rPr>
        <w:t>30</w:t>
      </w:r>
      <w:r w:rsidR="00EC307E">
        <w:rPr>
          <w:rFonts w:ascii="Arial" w:hAnsi="Arial" w:cs="Arial"/>
          <w:b/>
        </w:rPr>
        <w:t xml:space="preserve"> Agosto </w:t>
      </w:r>
      <w:r w:rsidR="00D83510">
        <w:rPr>
          <w:rFonts w:ascii="Arial" w:hAnsi="Arial" w:cs="Arial"/>
          <w:b/>
        </w:rPr>
        <w:t>2026</w:t>
      </w:r>
    </w:p>
    <w:sectPr w:rsidR="00702EE4" w:rsidRPr="00702EE4" w:rsidSect="001A127E">
      <w:footerReference w:type="default" r:id="rId8"/>
      <w:type w:val="oddPage"/>
      <w:pgSz w:w="11906" w:h="16838" w:code="9"/>
      <w:pgMar w:top="1701" w:right="1701" w:bottom="170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D2EF0" w14:textId="77777777" w:rsidR="002377AD" w:rsidRDefault="002377AD">
      <w:r>
        <w:separator/>
      </w:r>
    </w:p>
  </w:endnote>
  <w:endnote w:type="continuationSeparator" w:id="0">
    <w:p w14:paraId="69777845" w14:textId="77777777" w:rsidR="002377AD" w:rsidRDefault="00237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353D9" w14:textId="77777777" w:rsidR="002377AD" w:rsidRDefault="002377AD">
      <w:r>
        <w:separator/>
      </w:r>
    </w:p>
  </w:footnote>
  <w:footnote w:type="continuationSeparator" w:id="0">
    <w:p w14:paraId="5EE363A7" w14:textId="77777777" w:rsidR="002377AD" w:rsidRDefault="002377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136"/>
    <w:rsid w:val="000528BF"/>
    <w:rsid w:val="00053461"/>
    <w:rsid w:val="00055400"/>
    <w:rsid w:val="00055B75"/>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3FA6"/>
    <w:rsid w:val="00194186"/>
    <w:rsid w:val="0019425E"/>
    <w:rsid w:val="00194837"/>
    <w:rsid w:val="00195AE6"/>
    <w:rsid w:val="00197764"/>
    <w:rsid w:val="001A127E"/>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5A"/>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7AD"/>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135"/>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1F"/>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3D1"/>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6EC"/>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C19"/>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0EE"/>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394"/>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6E91"/>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2E0D"/>
    <w:rsid w:val="00633FDF"/>
    <w:rsid w:val="00634D62"/>
    <w:rsid w:val="00635A2F"/>
    <w:rsid w:val="0063682E"/>
    <w:rsid w:val="00636E31"/>
    <w:rsid w:val="00637608"/>
    <w:rsid w:val="00637C2C"/>
    <w:rsid w:val="006401AA"/>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4EF0"/>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0DFC"/>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0775"/>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39D"/>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68B7"/>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267F"/>
    <w:rsid w:val="00B22721"/>
    <w:rsid w:val="00B24C78"/>
    <w:rsid w:val="00B2500B"/>
    <w:rsid w:val="00B25C9E"/>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06A34"/>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1CA9"/>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0D9"/>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1AAC"/>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3</Pages>
  <Words>2210</Words>
  <Characters>12599</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18</cp:revision>
  <cp:lastPrinted>2010-11-10T17:24:00Z</cp:lastPrinted>
  <dcterms:created xsi:type="dcterms:W3CDTF">2025-04-22T16:41:00Z</dcterms:created>
  <dcterms:modified xsi:type="dcterms:W3CDTF">2025-04-26T19:19:00Z</dcterms:modified>
</cp:coreProperties>
</file>